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E82" w:rsidRDefault="0022104E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591E82" w:rsidRDefault="00591E82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</w:p>
    <w:p w:rsidR="00591E82" w:rsidRDefault="0022104E">
      <w:pPr>
        <w:widowControl w:val="0"/>
        <w:jc w:val="center"/>
      </w:pPr>
      <w:r>
        <w:rPr>
          <w:b/>
          <w:szCs w:val="28"/>
        </w:rPr>
        <w:t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«</w:t>
      </w:r>
      <w:r w:rsidR="00D433A2" w:rsidRPr="00D433A2">
        <w:rPr>
          <w:b/>
          <w:szCs w:val="28"/>
        </w:rPr>
        <w:t>О внесении изменений в решение Думы г. Артема Приморского края от 31.05.2005 № 115 «О Положении о присвоении адресов объектам адресац</w:t>
      </w:r>
      <w:r w:rsidR="00D433A2">
        <w:rPr>
          <w:b/>
          <w:szCs w:val="28"/>
        </w:rPr>
        <w:t>ии, изменении, аннулировании ад</w:t>
      </w:r>
      <w:r w:rsidR="00D433A2" w:rsidRPr="00D433A2">
        <w:rPr>
          <w:b/>
          <w:szCs w:val="28"/>
        </w:rPr>
        <w:t>ресов, присвоении наименований элементам улично-дор</w:t>
      </w:r>
      <w:r w:rsidR="00142A50">
        <w:rPr>
          <w:b/>
          <w:szCs w:val="28"/>
        </w:rPr>
        <w:t>ожной сети (за исключением авто</w:t>
      </w:r>
      <w:r w:rsidR="00D433A2" w:rsidRPr="00D433A2">
        <w:rPr>
          <w:b/>
          <w:szCs w:val="28"/>
        </w:rPr>
        <w:t>мобильных дорог федерального значения, автомобильны</w:t>
      </w:r>
      <w:r w:rsidR="00D433A2">
        <w:rPr>
          <w:b/>
          <w:szCs w:val="28"/>
        </w:rPr>
        <w:t>х дорог регионального или межму</w:t>
      </w:r>
      <w:r w:rsidR="00D433A2" w:rsidRPr="00D433A2">
        <w:rPr>
          <w:b/>
          <w:szCs w:val="28"/>
        </w:rPr>
        <w:t>ниципального значения, местного значения муниципал</w:t>
      </w:r>
      <w:r w:rsidR="00142A50">
        <w:rPr>
          <w:b/>
          <w:szCs w:val="28"/>
        </w:rPr>
        <w:t>ьного района), наименований эле</w:t>
      </w:r>
      <w:r w:rsidR="00D433A2" w:rsidRPr="00D433A2">
        <w:rPr>
          <w:b/>
          <w:szCs w:val="28"/>
        </w:rPr>
        <w:t>ментам планировочной структуры в границах Артемовского городского округа, изменении, аннулировании таких наименований, размещении инф</w:t>
      </w:r>
      <w:r w:rsidR="00D433A2">
        <w:rPr>
          <w:b/>
          <w:szCs w:val="28"/>
        </w:rPr>
        <w:t>ормации в государственном адрес</w:t>
      </w:r>
      <w:r w:rsidR="00D433A2" w:rsidRPr="00D433A2">
        <w:rPr>
          <w:b/>
          <w:szCs w:val="28"/>
        </w:rPr>
        <w:t>ном реестре»</w:t>
      </w:r>
    </w:p>
    <w:p w:rsidR="00591E82" w:rsidRDefault="00591E82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591E82" w:rsidRDefault="00591E82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591E82" w:rsidRDefault="0022104E">
      <w:pPr>
        <w:pStyle w:val="25"/>
        <w:spacing w:line="240" w:lineRule="auto"/>
        <w:ind w:firstLine="0"/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 xml:space="preserve">             «</w:t>
      </w:r>
      <w:r w:rsidR="00D433A2" w:rsidRPr="00D433A2">
        <w:t>О внесении изменений в решение Думы г. Артема Приморского края от 31.05.2005 № 115 «О Положении о присвоении адресов объектам адресац</w:t>
      </w:r>
      <w:r w:rsidR="00D433A2">
        <w:t>ии, изменении, аннулировании ад</w:t>
      </w:r>
      <w:r w:rsidR="00D433A2" w:rsidRPr="00D433A2">
        <w:t>ресов, присвоении наименований элементам улично-дор</w:t>
      </w:r>
      <w:r w:rsidR="00D433A2">
        <w:t>ожной сети (за исключением авто</w:t>
      </w:r>
      <w:r w:rsidR="00D433A2" w:rsidRPr="00D433A2">
        <w:t>мобильных дорог федерального значения, автомобильны</w:t>
      </w:r>
      <w:r w:rsidR="00D433A2">
        <w:t>х дорог регионального или межму</w:t>
      </w:r>
      <w:r w:rsidR="00D433A2" w:rsidRPr="00D433A2">
        <w:t>ниципального значения, местного значения муниципал</w:t>
      </w:r>
      <w:r w:rsidR="00D433A2">
        <w:t>ьного района), наименований эле</w:t>
      </w:r>
      <w:r w:rsidR="00D433A2" w:rsidRPr="00D433A2">
        <w:t>ментам планировочной структуры в границах Артемовского городского округа, изменении, аннулировании таких наименований, размещении инф</w:t>
      </w:r>
      <w:r w:rsidR="00142A50">
        <w:t>ормации в государственном адрес</w:t>
      </w:r>
      <w:r w:rsidR="00D433A2" w:rsidRPr="00D433A2">
        <w:t>ном реестре»</w:t>
      </w:r>
      <w:r w:rsidR="00D433A2"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округа.  </w:t>
      </w:r>
    </w:p>
    <w:p w:rsidR="00591E82" w:rsidRDefault="00591E8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F535EA" w:rsidRDefault="00F535EA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F535EA" w:rsidRPr="00F535EA" w:rsidRDefault="00F535EA" w:rsidP="00F535EA"/>
    <w:p w:rsidR="00F535EA" w:rsidRPr="00F535EA" w:rsidRDefault="00F535EA" w:rsidP="00F535EA"/>
    <w:p w:rsidR="00F535EA" w:rsidRDefault="00F535EA" w:rsidP="00F535EA"/>
    <w:p w:rsidR="00F535EA" w:rsidRDefault="00F535EA" w:rsidP="00F535EA">
      <w:pPr>
        <w:widowControl w:val="0"/>
        <w:jc w:val="left"/>
        <w:rPr>
          <w:szCs w:val="27"/>
        </w:rPr>
      </w:pPr>
      <w:r>
        <w:rPr>
          <w:szCs w:val="27"/>
        </w:rPr>
        <w:t>Начальни</w:t>
      </w:r>
      <w:bookmarkStart w:id="0" w:name="_GoBack"/>
      <w:bookmarkEnd w:id="0"/>
      <w:r>
        <w:rPr>
          <w:szCs w:val="27"/>
        </w:rPr>
        <w:t>к управления архитектуры</w:t>
      </w:r>
    </w:p>
    <w:p w:rsidR="00F535EA" w:rsidRDefault="00F535EA" w:rsidP="00F535EA">
      <w:pPr>
        <w:widowControl w:val="0"/>
        <w:jc w:val="left"/>
        <w:rPr>
          <w:szCs w:val="27"/>
        </w:rPr>
      </w:pPr>
      <w:r>
        <w:rPr>
          <w:szCs w:val="27"/>
        </w:rPr>
        <w:t xml:space="preserve">и градостроительства администрации </w:t>
      </w:r>
    </w:p>
    <w:p w:rsidR="00F535EA" w:rsidRDefault="00F535EA" w:rsidP="00F535EA">
      <w:pPr>
        <w:widowControl w:val="0"/>
        <w:jc w:val="left"/>
        <w:rPr>
          <w:szCs w:val="27"/>
        </w:rPr>
      </w:pPr>
      <w:r>
        <w:rPr>
          <w:szCs w:val="27"/>
        </w:rPr>
        <w:t>Артемовского городского округа                                                                         О.А. Моисеева</w:t>
      </w:r>
    </w:p>
    <w:p w:rsidR="00F535EA" w:rsidRDefault="00F535EA" w:rsidP="00F535EA">
      <w:pPr>
        <w:widowControl w:val="0"/>
        <w:jc w:val="left"/>
        <w:rPr>
          <w:sz w:val="18"/>
          <w:szCs w:val="20"/>
        </w:rPr>
      </w:pPr>
    </w:p>
    <w:p w:rsidR="00F535EA" w:rsidRDefault="00F535EA" w:rsidP="00F535EA">
      <w:pPr>
        <w:widowControl w:val="0"/>
        <w:jc w:val="left"/>
        <w:rPr>
          <w:sz w:val="20"/>
          <w:szCs w:val="20"/>
        </w:rPr>
      </w:pPr>
    </w:p>
    <w:p w:rsidR="00F535EA" w:rsidRDefault="00F535EA" w:rsidP="00F535EA">
      <w:pPr>
        <w:widowControl w:val="0"/>
        <w:jc w:val="left"/>
        <w:rPr>
          <w:sz w:val="20"/>
          <w:szCs w:val="20"/>
        </w:rPr>
      </w:pPr>
    </w:p>
    <w:p w:rsidR="00F535EA" w:rsidRDefault="00F535EA" w:rsidP="00F535EA">
      <w:pPr>
        <w:widowControl w:val="0"/>
        <w:jc w:val="left"/>
        <w:rPr>
          <w:sz w:val="20"/>
          <w:szCs w:val="20"/>
        </w:rPr>
      </w:pPr>
    </w:p>
    <w:p w:rsidR="00F535EA" w:rsidRDefault="00F535EA" w:rsidP="00F535EA">
      <w:pPr>
        <w:widowControl w:val="0"/>
        <w:jc w:val="left"/>
        <w:rPr>
          <w:sz w:val="20"/>
          <w:szCs w:val="20"/>
        </w:rPr>
      </w:pPr>
      <w:r>
        <w:rPr>
          <w:sz w:val="20"/>
          <w:szCs w:val="20"/>
        </w:rPr>
        <w:t>Ильина В.П.</w:t>
      </w:r>
    </w:p>
    <w:p w:rsidR="00F535EA" w:rsidRDefault="00F535EA" w:rsidP="00F535EA">
      <w:pPr>
        <w:widowControl w:val="0"/>
        <w:jc w:val="left"/>
        <w:rPr>
          <w:sz w:val="20"/>
          <w:szCs w:val="20"/>
        </w:rPr>
      </w:pPr>
      <w:r>
        <w:rPr>
          <w:sz w:val="20"/>
          <w:szCs w:val="20"/>
        </w:rPr>
        <w:t>8(42337) 4-38-90</w:t>
      </w:r>
    </w:p>
    <w:p w:rsidR="00F535EA" w:rsidRDefault="00F535EA" w:rsidP="00F535EA">
      <w:pPr>
        <w:spacing w:line="360" w:lineRule="auto"/>
        <w:ind w:firstLine="709"/>
        <w:rPr>
          <w:rFonts w:eastAsia="Calibri"/>
        </w:rPr>
      </w:pPr>
    </w:p>
    <w:p w:rsidR="00F535EA" w:rsidRDefault="00F535EA" w:rsidP="00F535EA"/>
    <w:p w:rsidR="00591E82" w:rsidRPr="00F535EA" w:rsidRDefault="00591E82" w:rsidP="00F535EA"/>
    <w:sectPr w:rsidR="00591E82" w:rsidRPr="00F53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009" w:rsidRDefault="00DB1009">
      <w:r>
        <w:separator/>
      </w:r>
    </w:p>
  </w:endnote>
  <w:endnote w:type="continuationSeparator" w:id="0">
    <w:p w:rsidR="00DB1009" w:rsidRDefault="00DB1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009" w:rsidRDefault="00DB1009">
      <w:r>
        <w:separator/>
      </w:r>
    </w:p>
  </w:footnote>
  <w:footnote w:type="continuationSeparator" w:id="0">
    <w:p w:rsidR="00DB1009" w:rsidRDefault="00DB10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E82"/>
    <w:rsid w:val="00142A50"/>
    <w:rsid w:val="0022104E"/>
    <w:rsid w:val="00591E82"/>
    <w:rsid w:val="00D433A2"/>
    <w:rsid w:val="00DB1009"/>
    <w:rsid w:val="00F5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AAA926-391A-4F53-9ED5-887E4953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9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Ильина Виктория Павловна</cp:lastModifiedBy>
  <cp:revision>17</cp:revision>
  <cp:lastPrinted>2026-03-12T00:58:00Z</cp:lastPrinted>
  <dcterms:created xsi:type="dcterms:W3CDTF">2023-02-15T07:42:00Z</dcterms:created>
  <dcterms:modified xsi:type="dcterms:W3CDTF">2026-03-12T00:58:00Z</dcterms:modified>
</cp:coreProperties>
</file>